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3E" w:rsidRDefault="006704EE" w:rsidP="005A01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ПРОЕКТ ПОЛОЖЕНИЯ</w:t>
      </w:r>
      <w:bookmarkStart w:id="0" w:name="_GoBack"/>
      <w:bookmarkEnd w:id="0"/>
    </w:p>
    <w:p w:rsidR="005A013E" w:rsidRDefault="005A013E" w:rsidP="005A013E">
      <w:pPr>
        <w:jc w:val="center"/>
        <w:rPr>
          <w:b/>
          <w:sz w:val="28"/>
        </w:rPr>
      </w:pPr>
      <w:r>
        <w:rPr>
          <w:b/>
          <w:sz w:val="28"/>
        </w:rPr>
        <w:t>о городской</w:t>
      </w:r>
      <w:r>
        <w:rPr>
          <w:b/>
          <w:sz w:val="28"/>
        </w:rPr>
        <w:t xml:space="preserve"> интеллектуально-познавательной</w:t>
      </w:r>
    </w:p>
    <w:p w:rsidR="005A013E" w:rsidRDefault="005A013E" w:rsidP="005A013E">
      <w:pPr>
        <w:jc w:val="center"/>
        <w:rPr>
          <w:b/>
          <w:sz w:val="28"/>
        </w:rPr>
      </w:pPr>
      <w:r>
        <w:rPr>
          <w:b/>
          <w:sz w:val="28"/>
        </w:rPr>
        <w:t>игре «</w:t>
      </w:r>
      <w:r>
        <w:rPr>
          <w:b/>
          <w:sz w:val="28"/>
          <w:szCs w:val="28"/>
        </w:rPr>
        <w:t>Азбука безопасности</w:t>
      </w:r>
      <w:r>
        <w:rPr>
          <w:b/>
          <w:sz w:val="28"/>
        </w:rPr>
        <w:t>»</w:t>
      </w:r>
    </w:p>
    <w:p w:rsidR="005A013E" w:rsidRDefault="005A013E" w:rsidP="005A013E">
      <w:pPr>
        <w:rPr>
          <w:sz w:val="28"/>
        </w:rPr>
      </w:pPr>
    </w:p>
    <w:p w:rsidR="005A013E" w:rsidRDefault="005A013E" w:rsidP="005A013E">
      <w:pPr>
        <w:pStyle w:val="a3"/>
        <w:shd w:val="clear" w:color="auto" w:fill="FFFFFF"/>
        <w:spacing w:before="0" w:beforeAutospacing="0" w:after="12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</w:rPr>
        <w:t>1.</w:t>
      </w:r>
      <w:r>
        <w:rPr>
          <w:rStyle w:val="apple-converted-space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5A013E" w:rsidRDefault="005A013E" w:rsidP="005A013E">
      <w:pPr>
        <w:spacing w:after="12"/>
        <w:rPr>
          <w:sz w:val="16"/>
          <w:szCs w:val="16"/>
        </w:rPr>
      </w:pPr>
    </w:p>
    <w:p w:rsidR="005A013E" w:rsidRDefault="005A013E" w:rsidP="005A013E">
      <w:pPr>
        <w:pStyle w:val="a4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и организацию проведения городской интеллектуально-познавательной игры «Азбука безопасности» (далее -  игра).</w:t>
      </w:r>
    </w:p>
    <w:p w:rsidR="005A013E" w:rsidRDefault="005A013E" w:rsidP="005A013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Организатором игры является муни</w:t>
      </w:r>
      <w:r>
        <w:rPr>
          <w:sz w:val="28"/>
          <w:szCs w:val="28"/>
        </w:rPr>
        <w:t xml:space="preserve">ципальное бюджетное учреждение </w:t>
      </w:r>
      <w:r>
        <w:rPr>
          <w:sz w:val="28"/>
          <w:szCs w:val="28"/>
        </w:rPr>
        <w:t>города Кургана «Курганский городской инновационно-методический центр».</w:t>
      </w:r>
    </w:p>
    <w:p w:rsidR="005A013E" w:rsidRDefault="005A013E" w:rsidP="005A013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игре принимают участие команды обучающихся 1-х классов образовательных организаций города Кургана в составе 6-ти человек и руководителя.</w:t>
      </w:r>
    </w:p>
    <w:p w:rsidR="005A013E" w:rsidRDefault="005A013E" w:rsidP="005A013E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Организатор выполняет следующие функции:</w:t>
      </w:r>
    </w:p>
    <w:p w:rsidR="005A013E" w:rsidRDefault="005A013E" w:rsidP="005A0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подготовительную работу по проведению игры;</w:t>
      </w:r>
    </w:p>
    <w:p w:rsidR="005A013E" w:rsidRDefault="005A013E" w:rsidP="005A0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задания и критерии их оценивания;</w:t>
      </w:r>
    </w:p>
    <w:p w:rsidR="005A013E" w:rsidRDefault="005A013E" w:rsidP="005A0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состав жюри;</w:t>
      </w:r>
    </w:p>
    <w:p w:rsidR="005A013E" w:rsidRDefault="005A013E" w:rsidP="005A0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конкретные сроки проведения игры;</w:t>
      </w:r>
    </w:p>
    <w:p w:rsidR="005A013E" w:rsidRDefault="005A013E" w:rsidP="005A0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модель проведения игры.</w:t>
      </w:r>
    </w:p>
    <w:p w:rsidR="005A013E" w:rsidRDefault="005A013E" w:rsidP="005A013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Для оценки выступлений команд создается жюри, в</w:t>
      </w:r>
      <w:r>
        <w:rPr>
          <w:sz w:val="28"/>
          <w:szCs w:val="28"/>
        </w:rPr>
        <w:t xml:space="preserve"> состав которого могут входить </w:t>
      </w:r>
      <w:r>
        <w:rPr>
          <w:sz w:val="28"/>
          <w:szCs w:val="28"/>
        </w:rPr>
        <w:t>члены городского методического совета, представители УМВД России по городу Кургану (по согласованию), отдела ГИБДД по городу Кургану (по согласованию), Управления по делам ГО и ЧС по городу Кургану (по согласованию), службы пожарной охраны по городу Кургану (по согласованию).</w:t>
      </w:r>
    </w:p>
    <w:p w:rsidR="005A013E" w:rsidRDefault="005A013E" w:rsidP="005A013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Организатор </w:t>
      </w:r>
      <w:r>
        <w:rPr>
          <w:sz w:val="28"/>
          <w:szCs w:val="28"/>
        </w:rPr>
        <w:t>оставляет за собой право вносить изменения в порядок проведения игры.</w:t>
      </w:r>
    </w:p>
    <w:p w:rsidR="005A013E" w:rsidRDefault="005A013E" w:rsidP="005A013E">
      <w:pPr>
        <w:pStyle w:val="a3"/>
        <w:shd w:val="clear" w:color="auto" w:fill="FFFFFF"/>
        <w:spacing w:before="0" w:beforeAutospacing="0" w:after="12" w:afterAutospacing="0"/>
        <w:textAlignment w:val="baseline"/>
        <w:rPr>
          <w:b/>
          <w:color w:val="000000"/>
          <w:sz w:val="28"/>
          <w:szCs w:val="28"/>
        </w:rPr>
      </w:pPr>
    </w:p>
    <w:p w:rsidR="005A013E" w:rsidRDefault="005A013E" w:rsidP="005A013E">
      <w:pPr>
        <w:pStyle w:val="a3"/>
        <w:shd w:val="clear" w:color="auto" w:fill="FFFFFF"/>
        <w:spacing w:before="0" w:beforeAutospacing="0" w:after="12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</w:rPr>
        <w:t>2.</w:t>
      </w:r>
      <w:r>
        <w:rPr>
          <w:rStyle w:val="apple-converted-space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ЦЕЛЬ И ЗАДАЧИ </w:t>
      </w:r>
    </w:p>
    <w:p w:rsidR="005A013E" w:rsidRDefault="005A013E" w:rsidP="005A013E">
      <w:pPr>
        <w:pStyle w:val="a3"/>
        <w:shd w:val="clear" w:color="auto" w:fill="FFFFFF"/>
        <w:spacing w:before="0" w:beforeAutospacing="0" w:after="12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5A013E" w:rsidRDefault="005A013E" w:rsidP="005A013E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7. 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Цель игры: </w:t>
      </w:r>
      <w:r>
        <w:rPr>
          <w:color w:val="000000"/>
          <w:sz w:val="28"/>
          <w:szCs w:val="28"/>
          <w:bdr w:val="none" w:sz="0" w:space="0" w:color="auto" w:frame="1"/>
        </w:rPr>
        <w:t>способствовать</w:t>
      </w:r>
      <w:r>
        <w:rPr>
          <w:sz w:val="28"/>
          <w:szCs w:val="28"/>
        </w:rPr>
        <w:t xml:space="preserve"> профилактике </w:t>
      </w:r>
      <w:r>
        <w:rPr>
          <w:sz w:val="28"/>
          <w:szCs w:val="28"/>
        </w:rPr>
        <w:t xml:space="preserve">безопасности жизнедеятельности </w:t>
      </w:r>
      <w:r>
        <w:rPr>
          <w:sz w:val="28"/>
          <w:szCs w:val="28"/>
        </w:rPr>
        <w:t>обучающихся (различных рисков, возникающих в процессе взаимодействия обучающихся с окружающей средой, обеспечению благополучия обучающихся в пространстве образовательной организации).</w:t>
      </w:r>
    </w:p>
    <w:p w:rsidR="005A013E" w:rsidRDefault="005A013E" w:rsidP="005A01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5A013E" w:rsidRDefault="005A013E" w:rsidP="005A01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8. </w:t>
      </w:r>
      <w:r>
        <w:rPr>
          <w:b/>
          <w:color w:val="000000"/>
          <w:sz w:val="28"/>
          <w:szCs w:val="28"/>
          <w:bdr w:val="none" w:sz="0" w:space="0" w:color="auto" w:frame="1"/>
        </w:rPr>
        <w:t>Задачи:</w:t>
      </w:r>
    </w:p>
    <w:p w:rsidR="005A013E" w:rsidRDefault="005A013E" w:rsidP="005A01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углубление знаний школьников о безопасной </w:t>
      </w:r>
      <w:r>
        <w:rPr>
          <w:color w:val="000000"/>
          <w:sz w:val="28"/>
          <w:szCs w:val="28"/>
        </w:rPr>
        <w:t>жизнедеятельности;</w:t>
      </w:r>
    </w:p>
    <w:p w:rsidR="005A013E" w:rsidRDefault="005A013E" w:rsidP="005A013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развитие познавательной активности </w:t>
      </w:r>
      <w:r>
        <w:rPr>
          <w:color w:val="000000"/>
          <w:sz w:val="28"/>
          <w:szCs w:val="28"/>
        </w:rPr>
        <w:t>и   творческого потенциала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 обучающихся 1-х классов</w:t>
      </w:r>
      <w:r>
        <w:rPr>
          <w:color w:val="000000"/>
          <w:sz w:val="28"/>
          <w:szCs w:val="28"/>
        </w:rPr>
        <w:t>;</w:t>
      </w:r>
    </w:p>
    <w:p w:rsidR="005A013E" w:rsidRDefault="005A013E" w:rsidP="005A013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расширение кругозора у обучающихся</w:t>
      </w:r>
      <w:r>
        <w:rPr>
          <w:sz w:val="28"/>
          <w:szCs w:val="28"/>
        </w:rPr>
        <w:t xml:space="preserve"> 1-х классов</w:t>
      </w:r>
      <w:r>
        <w:rPr>
          <w:color w:val="000000"/>
          <w:sz w:val="28"/>
          <w:szCs w:val="28"/>
        </w:rPr>
        <w:t>;</w:t>
      </w:r>
    </w:p>
    <w:p w:rsidR="005A013E" w:rsidRDefault="005A013E" w:rsidP="005A013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воспитание чувства взаимопомощи, ответственности и самостоятельности;</w:t>
      </w:r>
    </w:p>
    <w:p w:rsidR="005A013E" w:rsidRDefault="005A013E" w:rsidP="005A013E">
      <w:pPr>
        <w:pStyle w:val="a4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популяризация среди школьников и</w:t>
      </w:r>
      <w:r>
        <w:rPr>
          <w:color w:val="000000"/>
          <w:sz w:val="28"/>
          <w:szCs w:val="28"/>
        </w:rPr>
        <w:t>нтеллектуальных конкурсов, игр,</w:t>
      </w:r>
      <w:r>
        <w:rPr>
          <w:color w:val="000000"/>
          <w:sz w:val="28"/>
          <w:szCs w:val="28"/>
        </w:rPr>
        <w:t xml:space="preserve"> соревнований.</w:t>
      </w:r>
    </w:p>
    <w:p w:rsidR="005A013E" w:rsidRDefault="005A013E" w:rsidP="005A013E">
      <w:pPr>
        <w:spacing w:after="12"/>
        <w:jc w:val="both"/>
        <w:rPr>
          <w:sz w:val="28"/>
          <w:szCs w:val="28"/>
        </w:rPr>
      </w:pPr>
    </w:p>
    <w:p w:rsidR="005A013E" w:rsidRDefault="005A013E" w:rsidP="005A013E">
      <w:pPr>
        <w:pStyle w:val="a3"/>
        <w:shd w:val="clear" w:color="auto" w:fill="FFFFFF"/>
        <w:spacing w:before="0" w:beforeAutospacing="0" w:after="12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3.</w:t>
      </w:r>
      <w:r>
        <w:rPr>
          <w:rStyle w:val="apple-converted-space"/>
          <w:b/>
          <w:color w:val="000000"/>
          <w:sz w:val="28"/>
          <w:szCs w:val="28"/>
        </w:rPr>
        <w:t xml:space="preserve"> ПОРЯДОК </w:t>
      </w:r>
      <w:r>
        <w:rPr>
          <w:b/>
          <w:color w:val="000000"/>
          <w:sz w:val="28"/>
          <w:szCs w:val="28"/>
          <w:bdr w:val="none" w:sz="0" w:space="0" w:color="auto" w:frame="1"/>
        </w:rPr>
        <w:t>ПРОВЕДЕНИЯ ИГРЫ</w:t>
      </w:r>
    </w:p>
    <w:p w:rsidR="005A013E" w:rsidRDefault="005A013E" w:rsidP="005A013E">
      <w:pPr>
        <w:pStyle w:val="a3"/>
        <w:shd w:val="clear" w:color="auto" w:fill="FFFFFF"/>
        <w:spacing w:before="0" w:beforeAutospacing="0" w:after="12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5A013E" w:rsidRDefault="005A013E" w:rsidP="005A0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Игра проводится </w:t>
      </w:r>
      <w:r>
        <w:rPr>
          <w:sz w:val="28"/>
          <w:szCs w:val="28"/>
        </w:rPr>
        <w:t>14 апреля 2022</w:t>
      </w:r>
      <w:r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библиотеках города Кургана</w:t>
      </w:r>
      <w:r>
        <w:rPr>
          <w:sz w:val="28"/>
          <w:szCs w:val="28"/>
        </w:rPr>
        <w:t xml:space="preserve">. Заявки на участие команд в игре и видеозапись презентации команды в формате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 xml:space="preserve">4 принимаются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 в электронном виде по форме (Приложение 1).</w:t>
      </w:r>
    </w:p>
    <w:p w:rsidR="005A013E" w:rsidRDefault="005A013E" w:rsidP="005A0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Игра проводится в форме состязания команд. За каждое задание начисляются баллы в соответствии с разработанными критериями. </w:t>
      </w:r>
    </w:p>
    <w:p w:rsidR="005A013E" w:rsidRDefault="005A013E" w:rsidP="005A0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Очередность выступления команд определяется организатором.</w:t>
      </w:r>
    </w:p>
    <w:p w:rsidR="005A013E" w:rsidRDefault="005A013E" w:rsidP="005A0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Игра </w:t>
      </w:r>
      <w:r>
        <w:rPr>
          <w:sz w:val="28"/>
          <w:szCs w:val="28"/>
        </w:rPr>
        <w:t>проводится по единым заданиям, разработанным организатором:</w:t>
      </w:r>
    </w:p>
    <w:p w:rsidR="005A013E" w:rsidRDefault="005A013E" w:rsidP="005A0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презентация команды соответствует   теме игры: </w:t>
      </w:r>
      <w:r w:rsidRPr="00EE7F6A">
        <w:rPr>
          <w:color w:val="000000" w:themeColor="text1"/>
          <w:sz w:val="28"/>
          <w:szCs w:val="28"/>
        </w:rPr>
        <w:t>«</w:t>
      </w:r>
      <w:r w:rsidR="00EE7F6A" w:rsidRPr="00EE7F6A">
        <w:rPr>
          <w:color w:val="000000" w:themeColor="text1"/>
          <w:sz w:val="28"/>
          <w:szCs w:val="28"/>
        </w:rPr>
        <w:t>Мой выбор - б</w:t>
      </w:r>
      <w:r w:rsidRPr="00EE7F6A">
        <w:rPr>
          <w:color w:val="000000" w:themeColor="text1"/>
          <w:sz w:val="28"/>
          <w:szCs w:val="28"/>
        </w:rPr>
        <w:t xml:space="preserve">езопасность»: </w:t>
      </w:r>
      <w:r>
        <w:rPr>
          <w:sz w:val="28"/>
          <w:szCs w:val="28"/>
        </w:rPr>
        <w:t>название, девиз, творческое выступление всей команды (стихи, танцы, сценки и т.д.), единая форма команды (эмблемы, галстуки, костюмы и т.д.). Презентация команды занимает не более 3 минут;</w:t>
      </w:r>
    </w:p>
    <w:p w:rsidR="005A013E" w:rsidRDefault="005A013E" w:rsidP="005A0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задания на знание правил личной безопасности, </w:t>
      </w:r>
      <w:r w:rsidRPr="00EE7F6A">
        <w:rPr>
          <w:color w:val="000000" w:themeColor="text1"/>
          <w:sz w:val="28"/>
          <w:szCs w:val="28"/>
        </w:rPr>
        <w:t xml:space="preserve">правил поведения в общественных местах, </w:t>
      </w:r>
      <w:r>
        <w:rPr>
          <w:sz w:val="28"/>
          <w:szCs w:val="28"/>
        </w:rPr>
        <w:t>правил поведения на водоемах в летний период, поведения на льду в зимний период, правил дорожного движения, пожарной безопасности, правил поведения в общественном транспорте, правил поведения из цикла «Один дома», правил техники личной бе</w:t>
      </w:r>
      <w:r>
        <w:rPr>
          <w:sz w:val="28"/>
          <w:szCs w:val="28"/>
        </w:rPr>
        <w:t>зопасности на уроках технологии.</w:t>
      </w:r>
    </w:p>
    <w:p w:rsidR="005A013E" w:rsidRDefault="005A013E" w:rsidP="005A0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 При </w:t>
      </w:r>
      <w:r>
        <w:rPr>
          <w:sz w:val="28"/>
          <w:szCs w:val="28"/>
        </w:rPr>
        <w:t>выполнении заданий учитывается правильность, качество, время выполнения и степень участия всех членов команды.</w:t>
      </w:r>
    </w:p>
    <w:p w:rsidR="005A013E" w:rsidRDefault="005A013E" w:rsidP="005A0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Руководители</w:t>
      </w:r>
      <w:r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(педагоги) участие в выполнении заданий команды не принимают.</w:t>
      </w:r>
    </w:p>
    <w:p w:rsidR="005A013E" w:rsidRDefault="005A013E" w:rsidP="005A013E">
      <w:pPr>
        <w:pStyle w:val="a3"/>
        <w:shd w:val="clear" w:color="auto" w:fill="FFFFFF"/>
        <w:spacing w:before="0" w:beforeAutospacing="0" w:after="12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5A013E" w:rsidRDefault="005A013E" w:rsidP="005A013E">
      <w:pPr>
        <w:pStyle w:val="a3"/>
        <w:shd w:val="clear" w:color="auto" w:fill="FFFFFF"/>
        <w:spacing w:before="0" w:beforeAutospacing="0" w:after="12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</w:rPr>
        <w:t>4.</w:t>
      </w:r>
      <w:r>
        <w:rPr>
          <w:rStyle w:val="apple-converted-space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bdr w:val="none" w:sz="0" w:space="0" w:color="auto" w:frame="1"/>
        </w:rPr>
        <w:t>ПОДВЕДЕНИЕ ИТОГОВ И НАГРАЖДЕНИЕ УЧАСТНИКОВ</w:t>
      </w:r>
    </w:p>
    <w:p w:rsidR="005A013E" w:rsidRDefault="005A013E" w:rsidP="005A013E">
      <w:pPr>
        <w:spacing w:after="12"/>
        <w:jc w:val="both"/>
        <w:rPr>
          <w:sz w:val="28"/>
          <w:szCs w:val="28"/>
        </w:rPr>
      </w:pPr>
    </w:p>
    <w:p w:rsidR="005A013E" w:rsidRDefault="005A013E" w:rsidP="005A0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Победителем является команда, набравшая наибольшее количество баллов по всем заданиям игры.</w:t>
      </w:r>
    </w:p>
    <w:p w:rsidR="005A013E" w:rsidRDefault="005A013E" w:rsidP="005A0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Призерами (2, 3 место) считаются команды, занимающие 2 и 3 места в рейтинговой таблице за победителем.</w:t>
      </w:r>
      <w:r>
        <w:rPr>
          <w:color w:val="000000"/>
          <w:sz w:val="28"/>
          <w:szCs w:val="28"/>
        </w:rPr>
        <w:t xml:space="preserve">   </w:t>
      </w:r>
    </w:p>
    <w:p w:rsidR="005A013E" w:rsidRDefault="005A013E" w:rsidP="005A013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Победители и призеры игры награждаются грамотами организатора.</w:t>
      </w:r>
    </w:p>
    <w:p w:rsidR="005A013E" w:rsidRDefault="005A013E" w:rsidP="005A013E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18. Все участники игры получают сертификат организатора</w:t>
      </w:r>
      <w:r>
        <w:rPr>
          <w:sz w:val="28"/>
          <w:szCs w:val="28"/>
        </w:rPr>
        <w:t xml:space="preserve">.  </w:t>
      </w:r>
    </w:p>
    <w:p w:rsidR="005A013E" w:rsidRDefault="005A013E" w:rsidP="005A013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Информация об итогах игры размещается на сайте муниципального бюджетного учреждения города Кургана «Курганский городской инновационно-методический центр». </w:t>
      </w:r>
    </w:p>
    <w:p w:rsidR="005A013E" w:rsidRPr="00EE7F6A" w:rsidRDefault="005A013E" w:rsidP="005A013E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EE7F6A">
        <w:rPr>
          <w:color w:val="000000" w:themeColor="text1"/>
          <w:sz w:val="28"/>
          <w:szCs w:val="28"/>
        </w:rPr>
        <w:t xml:space="preserve">20. Поздравление победителей и призеров </w:t>
      </w:r>
      <w:r w:rsidR="00EE7F6A">
        <w:rPr>
          <w:color w:val="000000" w:themeColor="text1"/>
          <w:sz w:val="28"/>
          <w:szCs w:val="28"/>
        </w:rPr>
        <w:t>состоится</w:t>
      </w:r>
      <w:r w:rsidRPr="00EE7F6A">
        <w:rPr>
          <w:color w:val="000000" w:themeColor="text1"/>
          <w:sz w:val="28"/>
          <w:szCs w:val="28"/>
        </w:rPr>
        <w:t xml:space="preserve"> 29 апреля 2022 года.</w:t>
      </w:r>
      <w:r w:rsidRPr="00EE7F6A">
        <w:rPr>
          <w:color w:val="000000" w:themeColor="text1"/>
          <w:sz w:val="28"/>
          <w:szCs w:val="28"/>
        </w:rPr>
        <w:t xml:space="preserve"> </w:t>
      </w:r>
    </w:p>
    <w:p w:rsidR="005A013E" w:rsidRDefault="005A013E" w:rsidP="005A013E">
      <w:pPr>
        <w:spacing w:after="12"/>
        <w:rPr>
          <w:sz w:val="28"/>
          <w:szCs w:val="28"/>
        </w:rPr>
      </w:pPr>
    </w:p>
    <w:p w:rsidR="008A1C64" w:rsidRDefault="008A1C64"/>
    <w:sectPr w:rsidR="008A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F3"/>
    <w:rsid w:val="005A013E"/>
    <w:rsid w:val="006704EE"/>
    <w:rsid w:val="008A1C64"/>
    <w:rsid w:val="00B067F3"/>
    <w:rsid w:val="00E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E688E-A3F4-4E10-BB76-D671369C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013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A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10kab</dc:creator>
  <cp:keywords/>
  <dc:description/>
  <cp:lastModifiedBy>10kab</cp:lastModifiedBy>
  <cp:revision>3</cp:revision>
  <dcterms:created xsi:type="dcterms:W3CDTF">2022-03-23T09:15:00Z</dcterms:created>
  <dcterms:modified xsi:type="dcterms:W3CDTF">2022-03-23T09:28:00Z</dcterms:modified>
</cp:coreProperties>
</file>